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0D" w:rsidRPr="00937974" w:rsidRDefault="00FC630D">
      <w:pPr>
        <w:divId w:val="1660428251"/>
        <w:rPr>
          <w:rFonts w:asciiTheme="minorEastAsia" w:eastAsiaTheme="minorEastAsia" w:hAnsiTheme="minorEastAsia" w:hint="eastAsia"/>
          <w:sz w:val="21"/>
          <w:szCs w:val="21"/>
        </w:rPr>
      </w:pPr>
    </w:p>
    <w:p w:rsidR="00FC630D" w:rsidRPr="00937974" w:rsidRDefault="003A0263" w:rsidP="00937974">
      <w:pPr>
        <w:pStyle w:val="1"/>
        <w:jc w:val="center"/>
        <w:divId w:val="1481387310"/>
        <w:rPr>
          <w:rFonts w:asciiTheme="minorEastAsia" w:eastAsiaTheme="minorEastAsia" w:hAnsiTheme="minorEastAsia"/>
          <w:sz w:val="24"/>
          <w:szCs w:val="21"/>
        </w:rPr>
      </w:pPr>
      <w:r w:rsidRPr="00937974">
        <w:rPr>
          <w:rFonts w:asciiTheme="minorEastAsia" w:eastAsiaTheme="minorEastAsia" w:hAnsiTheme="minorEastAsia"/>
          <w:sz w:val="24"/>
          <w:szCs w:val="21"/>
        </w:rPr>
        <w:t>MPLS流量统计典型配置</w:t>
      </w:r>
    </w:p>
    <w:p w:rsidR="00FC630D" w:rsidRPr="00937974" w:rsidRDefault="003A0263" w:rsidP="00937974">
      <w:pPr>
        <w:pStyle w:val="a5"/>
        <w:spacing w:line="360" w:lineRule="auto"/>
        <w:divId w:val="586158385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在处理转发不通、丢包这类的问题时，流量统计是判断丢包位置最常用的手段。对于MPLS组网，由于设备根据标签对报文进行转发，因此不能通过匹配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报文源目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IP的方式进行流统。此案例中介绍一种对MPLS报文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进行流统的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方法。</w:t>
      </w:r>
    </w:p>
    <w:p w:rsidR="00FC630D" w:rsidRPr="00937974" w:rsidRDefault="003A0263" w:rsidP="00937974">
      <w:pPr>
        <w:pStyle w:val="a5"/>
        <w:jc w:val="center"/>
        <w:divId w:val="219636930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>
            <wp:extent cx="5246226" cy="1824305"/>
            <wp:effectExtent l="0" t="0" r="0" b="0"/>
            <wp:docPr id="1" name="图片 1" descr="http://zhiliao.h3c.com/uploadfile/20170630/094340219401138546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iliao.h3c.com/uploadfile/20170630/094340219401138546109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732" cy="182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974" w:rsidRDefault="00937974" w:rsidP="00937974">
      <w:pPr>
        <w:pStyle w:val="a5"/>
        <w:spacing w:line="360" w:lineRule="auto"/>
        <w:divId w:val="219636930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 w:hint="eastAsia"/>
          <w:sz w:val="21"/>
          <w:szCs w:val="21"/>
        </w:rPr>
        <w:t>组网介绍：</w:t>
      </w:r>
      <w:r w:rsidR="003A0263" w:rsidRPr="00937974">
        <w:rPr>
          <w:rFonts w:asciiTheme="minorEastAsia" w:eastAsiaTheme="minorEastAsia" w:hAnsiTheme="minorEastAsia"/>
          <w:sz w:val="21"/>
          <w:szCs w:val="21"/>
        </w:rPr>
        <w:t>三台设备通过OSPF互通，各接口使能</w:t>
      </w:r>
      <w:proofErr w:type="spellStart"/>
      <w:r w:rsidR="003A0263" w:rsidRPr="00937974">
        <w:rPr>
          <w:rFonts w:asciiTheme="minorEastAsia" w:eastAsiaTheme="minorEastAsia" w:hAnsiTheme="minorEastAsia"/>
          <w:sz w:val="21"/>
          <w:szCs w:val="21"/>
        </w:rPr>
        <w:t>mpls</w:t>
      </w:r>
      <w:proofErr w:type="spellEnd"/>
      <w:r w:rsidR="003A0263" w:rsidRPr="00937974">
        <w:rPr>
          <w:rFonts w:asciiTheme="minorEastAsia" w:eastAsiaTheme="minorEastAsia" w:hAnsiTheme="minorEastAsia"/>
          <w:sz w:val="21"/>
          <w:szCs w:val="21"/>
        </w:rPr>
        <w:t>及</w:t>
      </w:r>
      <w:proofErr w:type="spellStart"/>
      <w:r w:rsidR="00D25481" w:rsidRPr="00937974">
        <w:rPr>
          <w:rFonts w:asciiTheme="minorEastAsia" w:eastAsiaTheme="minorEastAsia" w:hAnsiTheme="minorEastAsia"/>
          <w:sz w:val="21"/>
          <w:szCs w:val="21"/>
        </w:rPr>
        <w:t>mpls</w:t>
      </w:r>
      <w:proofErr w:type="spellEnd"/>
      <w:r w:rsidR="00D25481" w:rsidRPr="00937974">
        <w:rPr>
          <w:rFonts w:asciiTheme="minorEastAsia" w:eastAsiaTheme="minorEastAsia" w:hAnsiTheme="minorEastAsia"/>
          <w:sz w:val="21"/>
          <w:szCs w:val="21"/>
        </w:rPr>
        <w:t xml:space="preserve"> </w:t>
      </w:r>
      <w:proofErr w:type="spellStart"/>
      <w:r w:rsidR="003A0263" w:rsidRPr="00937974">
        <w:rPr>
          <w:rFonts w:asciiTheme="minorEastAsia" w:eastAsiaTheme="minorEastAsia" w:hAnsiTheme="minorEastAsia"/>
          <w:sz w:val="21"/>
          <w:szCs w:val="21"/>
        </w:rPr>
        <w:t>ldp</w:t>
      </w:r>
      <w:proofErr w:type="spellEnd"/>
      <w:r w:rsidR="003A0263" w:rsidRPr="00937974">
        <w:rPr>
          <w:rFonts w:asciiTheme="minorEastAsia" w:eastAsiaTheme="minorEastAsia" w:hAnsiTheme="minorEastAsia"/>
          <w:sz w:val="21"/>
          <w:szCs w:val="21"/>
        </w:rPr>
        <w:t>。RT1、RT3分别有到达对方loopback口的32位路由及</w:t>
      </w:r>
      <w:proofErr w:type="spellStart"/>
      <w:r w:rsidR="00D25481" w:rsidRPr="00937974">
        <w:rPr>
          <w:rFonts w:asciiTheme="minorEastAsia" w:eastAsiaTheme="minorEastAsia" w:hAnsiTheme="minorEastAsia"/>
          <w:sz w:val="21"/>
          <w:szCs w:val="21"/>
        </w:rPr>
        <w:t>mpls</w:t>
      </w:r>
      <w:proofErr w:type="spellEnd"/>
      <w:r w:rsidR="00D25481" w:rsidRPr="00937974">
        <w:rPr>
          <w:rFonts w:asciiTheme="minorEastAsia" w:eastAsiaTheme="minorEastAsia" w:hAnsiTheme="minorEastAsia"/>
          <w:sz w:val="21"/>
          <w:szCs w:val="21"/>
        </w:rPr>
        <w:t xml:space="preserve"> </w:t>
      </w:r>
      <w:proofErr w:type="spellStart"/>
      <w:r w:rsidR="003A0263" w:rsidRPr="00937974">
        <w:rPr>
          <w:rFonts w:asciiTheme="minorEastAsia" w:eastAsiaTheme="minorEastAsia" w:hAnsiTheme="minorEastAsia"/>
          <w:sz w:val="21"/>
          <w:szCs w:val="21"/>
        </w:rPr>
        <w:t>lsp</w:t>
      </w:r>
      <w:proofErr w:type="spellEnd"/>
      <w:r w:rsidR="003A0263" w:rsidRPr="00937974">
        <w:rPr>
          <w:rFonts w:asciiTheme="minorEastAsia" w:eastAsiaTheme="minorEastAsia" w:hAnsiTheme="minorEastAsia"/>
          <w:sz w:val="21"/>
          <w:szCs w:val="21"/>
        </w:rPr>
        <w:t>。我们来对RT1与RT3环回口之间互相访问的</w:t>
      </w:r>
      <w:proofErr w:type="spellStart"/>
      <w:r w:rsidR="003A0263" w:rsidRPr="00937974">
        <w:rPr>
          <w:rFonts w:asciiTheme="minorEastAsia" w:eastAsiaTheme="minorEastAsia" w:hAnsiTheme="minorEastAsia"/>
          <w:sz w:val="21"/>
          <w:szCs w:val="21"/>
        </w:rPr>
        <w:t>mpls</w:t>
      </w:r>
      <w:proofErr w:type="spellEnd"/>
      <w:r w:rsidR="003A0263" w:rsidRPr="00937974">
        <w:rPr>
          <w:rFonts w:asciiTheme="minorEastAsia" w:eastAsiaTheme="minorEastAsia" w:hAnsiTheme="minorEastAsia"/>
          <w:sz w:val="21"/>
          <w:szCs w:val="21"/>
        </w:rPr>
        <w:t>报文进行流统。</w:t>
      </w:r>
    </w:p>
    <w:p w:rsidR="00937974" w:rsidRDefault="003A0263" w:rsidP="00937974">
      <w:pPr>
        <w:pStyle w:val="a5"/>
        <w:spacing w:line="360" w:lineRule="auto"/>
        <w:divId w:val="219636930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在通过QOS的方式做流量统计匹配IP报文时，我们是在traffic classifier中匹配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acl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。对于MPLS报文，可以在traffic classifier中匹配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mpls-exp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，同时在设备上ping的时候带上对应的-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tos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字段。</w:t>
      </w:r>
    </w:p>
    <w:p w:rsidR="00FC630D" w:rsidRPr="00937974" w:rsidRDefault="003A0263" w:rsidP="00937974">
      <w:pPr>
        <w:pStyle w:val="a5"/>
        <w:spacing w:line="360" w:lineRule="auto"/>
        <w:divId w:val="219636930"/>
        <w:rPr>
          <w:rFonts w:asciiTheme="minorEastAsia" w:eastAsiaTheme="minorEastAsia" w:hAnsiTheme="minorEastAsia" w:hint="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具体配置可以参考下面：当RT1以源地址1.1.1.1/32去ping对端RT3的环回口地址3.3.3.3/32时，对于RT1的G0/0接口，由于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入方向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的报文在倒数第二跳时已弹出标签，匹配报文按照IP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源目地址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匹配即可，对于G0/0出方向，需要匹配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-exp</w:t>
      </w:r>
      <w:r w:rsidR="00937974">
        <w:rPr>
          <w:rFonts w:asciiTheme="minorEastAsia" w:eastAsiaTheme="minorEastAsia" w:hAnsiTheme="minorEastAsia"/>
          <w:sz w:val="21"/>
          <w:szCs w:val="21"/>
        </w:rPr>
        <w:t>.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acl</w:t>
      </w:r>
      <w:proofErr w:type="spellEnd"/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advanced 3000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[RT1-acl-ipv4-adv-3000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]rule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permit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ip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source 3.3.3.3 0 destination 1.1.1.1 0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[RT1-acl-ipv4-adv-3000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]traffic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classifier 3000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[RT1-classifier-3000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]if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-match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acl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3000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[RT1-classifier-3000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lastRenderedPageBreak/>
        <w:t>[RT1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]traffic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behavior 3000</w:t>
      </w:r>
    </w:p>
    <w:p w:rsidR="00FC630D" w:rsidRPr="00937974" w:rsidRDefault="003A0263" w:rsidP="00937974">
      <w:pPr>
        <w:pStyle w:val="a5"/>
        <w:spacing w:line="360" w:lineRule="auto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[RT1-behavior-3000]filter permit </w:t>
      </w:r>
      <w:r w:rsidR="00937974"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   </w:t>
      </w:r>
      <w:r w:rsidR="00937974"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 </w:t>
      </w:r>
      <w:r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//在V7设备上，</w:t>
      </w:r>
      <w:proofErr w:type="gramStart"/>
      <w:r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做流统</w:t>
      </w:r>
      <w:proofErr w:type="gramEnd"/>
      <w:r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的behavior里面没有accounting packet命令，可以配置filter permit，也可以空着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[RT1-behavior-3000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[RT1]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qos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policy 3000</w:t>
      </w:r>
      <w:r w:rsidR="00D25481"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    </w:t>
      </w:r>
      <w:r w:rsidR="00937974"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 </w:t>
      </w:r>
      <w:r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//该策略用于统计</w:t>
      </w:r>
      <w:proofErr w:type="gramStart"/>
      <w:r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入方向</w:t>
      </w:r>
      <w:proofErr w:type="gramEnd"/>
      <w:r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报文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[RT1-qospolicy-3000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]classifier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3000 behavior 3000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[RT1-qospolicy-3000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D25481">
      <w:pPr>
        <w:pStyle w:val="a5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[RT1]traffic classifier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  </w:t>
      </w:r>
      <w:r w:rsidR="003A0263"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37974"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37974"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 </w:t>
      </w:r>
      <w:r w:rsidR="003A0263" w:rsidRPr="00937974">
        <w:rPr>
          <w:rFonts w:ascii="Arial Unicode MS" w:eastAsia="Arial Unicode MS" w:hAnsi="Arial Unicode MS" w:cs="Arial Unicode MS"/>
          <w:color w:val="FF0000"/>
          <w:sz w:val="21"/>
          <w:szCs w:val="21"/>
        </w:rPr>
        <w:t>//用于匹配出方向带标签的报文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[RT1-classifier-mpls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]if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-match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mpls-exp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5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[RT1-classifier-mpls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]traffic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behavior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[RT1-behavior-mpls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qos</w:t>
      </w:r>
      <w:proofErr w:type="spellEnd"/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policy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[RT1-qospolicy-mpls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]classifier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behavior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[RT1-qospolicy-mpls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]quit</w:t>
      </w:r>
      <w:proofErr w:type="gramEnd"/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]interface</w:t>
      </w:r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GigabitEthernet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0/0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[RT1-GigabitEthernet0/0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qos</w:t>
      </w:r>
      <w:proofErr w:type="spellEnd"/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apply policy 3000 inbound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[RT1-GigabitEthernet0/0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qos</w:t>
      </w:r>
      <w:proofErr w:type="spellEnd"/>
      <w:proofErr w:type="gram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apply policy </w:t>
      </w:r>
      <w:proofErr w:type="spellStart"/>
      <w:r w:rsidRPr="00937974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  <w:r w:rsidRPr="00937974">
        <w:rPr>
          <w:rFonts w:ascii="Arial Unicode MS" w:eastAsia="Arial Unicode MS" w:hAnsi="Arial Unicode MS" w:cs="Arial Unicode MS"/>
          <w:sz w:val="21"/>
          <w:szCs w:val="21"/>
        </w:rPr>
        <w:t xml:space="preserve"> outbound</w:t>
      </w:r>
    </w:p>
    <w:p w:rsidR="00FC630D" w:rsidRPr="00937974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937974">
        <w:rPr>
          <w:rFonts w:ascii="Arial Unicode MS" w:eastAsia="Arial Unicode MS" w:hAnsi="Arial Unicode MS" w:cs="Arial Unicode MS"/>
          <w:sz w:val="21"/>
          <w:szCs w:val="21"/>
        </w:rPr>
        <w:t>[RT1-GigabitEthernet0/0</w:t>
      </w:r>
      <w:proofErr w:type="gramStart"/>
      <w:r w:rsidRPr="00937974">
        <w:rPr>
          <w:rFonts w:ascii="Arial Unicode MS" w:eastAsia="Arial Unicode MS" w:hAnsi="Arial Unicode MS" w:cs="Arial Unicode MS"/>
          <w:sz w:val="21"/>
          <w:szCs w:val="21"/>
        </w:rPr>
        <w:t>]return</w:t>
      </w:r>
      <w:proofErr w:type="gramEnd"/>
    </w:p>
    <w:p w:rsidR="00FC630D" w:rsidRPr="00937974" w:rsidRDefault="003A0263" w:rsidP="00937974">
      <w:pPr>
        <w:pStyle w:val="a5"/>
        <w:spacing w:line="360" w:lineRule="auto"/>
        <w:divId w:val="132873022"/>
        <w:rPr>
          <w:rFonts w:asciiTheme="minorEastAsia" w:eastAsiaTheme="minorEastAsia" w:hAnsiTheme="minorEastAsia" w:hint="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之后在RT1上ping测试，需要带-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tos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字段，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tos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值与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mpls-exp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是一一对应的。例如对于我们上述配置中所匹配的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mpls-exp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 xml:space="preserve"> 5，ping的时候带的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tos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值为160</w:t>
      </w:r>
      <w:r w:rsidR="00937974">
        <w:rPr>
          <w:rFonts w:asciiTheme="minorEastAsia" w:eastAsiaTheme="minorEastAsia" w:hAnsiTheme="minorEastAsia"/>
          <w:sz w:val="21"/>
          <w:szCs w:val="21"/>
        </w:rPr>
        <w:t>。具体对应关系为如下: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852"/>
        <w:gridCol w:w="886"/>
        <w:gridCol w:w="886"/>
        <w:gridCol w:w="886"/>
        <w:gridCol w:w="919"/>
        <w:gridCol w:w="919"/>
        <w:gridCol w:w="919"/>
        <w:gridCol w:w="919"/>
      </w:tblGrid>
      <w:tr w:rsidR="00FC630D" w:rsidRPr="00937974">
        <w:trPr>
          <w:divId w:val="132873022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Tos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64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96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128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160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192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224</w:t>
            </w:r>
          </w:p>
        </w:tc>
      </w:tr>
      <w:tr w:rsidR="00FC630D" w:rsidRPr="00937974">
        <w:trPr>
          <w:divId w:val="132873022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Mpls-exp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30D" w:rsidRPr="00937974" w:rsidRDefault="003A0263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7974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</w:tr>
    </w:tbl>
    <w:p w:rsidR="00FC630D" w:rsidRPr="00937974" w:rsidRDefault="00FC630D">
      <w:pPr>
        <w:pStyle w:val="a5"/>
        <w:divId w:val="132873022"/>
        <w:rPr>
          <w:rFonts w:asciiTheme="minorEastAsia" w:eastAsiaTheme="minorEastAsia" w:hAnsiTheme="minorEastAsia"/>
          <w:sz w:val="21"/>
          <w:szCs w:val="21"/>
        </w:rPr>
      </w:pPr>
    </w:p>
    <w:p w:rsidR="00FC630D" w:rsidRPr="00937974" w:rsidRDefault="003A0263">
      <w:pPr>
        <w:pStyle w:val="a5"/>
        <w:divId w:val="132873022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测试结果：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&lt;RT1&gt;ping </w:t>
      </w:r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-</w:t>
      </w:r>
      <w:proofErr w:type="spellStart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tos</w:t>
      </w:r>
      <w:proofErr w:type="spellEnd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 160</w:t>
      </w: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-a 1.1.1.1 3.3.3.3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Ping 3.3.3.3 (3.3.3.3) from 1.1.1.1: 56 data bytes, press CTRL_C to break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56 bytes from 3.3.3.3: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icmp_seq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ttl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=254 time=2.000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56 bytes from 3.3.3.3: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icmp_seq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=1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ttl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=254 time=1.000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56 bytes from 3.3.3.3: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icmp_seq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=2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ttl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=254 time=1.000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56 bytes from 3.3.3.3: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icmp_seq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=3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ttl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=254 time=2.000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56 bytes from 3.3.3.3: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icmp_seq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=4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ttl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=254 time=1.000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--- Ping statistics for 3.3.3.3 ---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5 packet(s) transmitted, 5 packet(s) received, 0.0% packet loss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round-trip</w:t>
      </w:r>
      <w:proofErr w:type="gram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min/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avg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>/max/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std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-dev = 1.000/1.400/2.000/0.490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%Jun 29 16:49:01:840 2017 RT1 PING/6/PING_STATISTICS: Ping statistics for 3.3.3.3: 5 packet(s) transmitted, 5 packet(s) received, 0.0% packet loss, round-trip min/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avg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>/max/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std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-dev = 1.000/1.400/2.000/0.490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ms.</w:t>
      </w:r>
      <w:proofErr w:type="spellEnd"/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&lt;RT1&gt;display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qos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policy interface g 0/0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Interface: GigabitEthernet0/0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Direction: Inbound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Policy: 3000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Classifier: default-class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Matched :</w:t>
      </w:r>
      <w:proofErr w:type="gram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2 (Packets) 158 (Bytes)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lastRenderedPageBreak/>
        <w:t>5-minute statistics: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Forwarded: 0/0 (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D25481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Dropped</w:t>
      </w:r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:</w:t>
      </w:r>
      <w:proofErr w:type="gram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0/0 (</w:t>
      </w:r>
      <w:proofErr w:type="spellStart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Operator: AND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Rule(s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) :</w:t>
      </w:r>
      <w:proofErr w:type="gramEnd"/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If-match any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Behavior: be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-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none</w:t>
      </w:r>
      <w:proofErr w:type="gramEnd"/>
      <w:r w:rsidRPr="00D65BA7">
        <w:rPr>
          <w:rFonts w:ascii="Arial Unicode MS" w:eastAsia="Arial Unicode MS" w:hAnsi="Arial Unicode MS" w:cs="Arial Unicode MS"/>
          <w:sz w:val="21"/>
          <w:szCs w:val="21"/>
        </w:rPr>
        <w:t>-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Classifier: 3000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Matched :</w:t>
      </w:r>
      <w:proofErr w:type="gramEnd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 5 (Packets) 490 (Bytes)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5-minute statistics: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Forwarded: 0/0 (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D25481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Dropped</w:t>
      </w:r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:</w:t>
      </w:r>
      <w:proofErr w:type="gram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0/0 (</w:t>
      </w:r>
      <w:proofErr w:type="spellStart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Operator: AND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Rule(s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) :</w:t>
      </w:r>
      <w:proofErr w:type="gramEnd"/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If-match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acl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3000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Behavior: 3000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Filter enable: Permit</w:t>
      </w:r>
    </w:p>
    <w:p w:rsidR="00FC630D" w:rsidRPr="00D65BA7" w:rsidRDefault="003A0263">
      <w:pPr>
        <w:pStyle w:val="a5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Interface: GigabitEthernet0/0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Direction: Outbound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Policy: </w:t>
      </w:r>
      <w:proofErr w:type="spellStart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mpls</w:t>
      </w:r>
      <w:proofErr w:type="spellEnd"/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Classifier: default-class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lastRenderedPageBreak/>
        <w:t>Matched :</w:t>
      </w:r>
      <w:proofErr w:type="gram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3 (Packets) 234 (Bytes)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5-minute statistics: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Forwarded: 0/0 (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D25481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Dropped</w:t>
      </w:r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:</w:t>
      </w:r>
      <w:proofErr w:type="gram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0/0 (</w:t>
      </w:r>
      <w:proofErr w:type="spellStart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Operator: AND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Rule(s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) :</w:t>
      </w:r>
      <w:proofErr w:type="gramEnd"/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If-match any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Behavior: be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-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none</w:t>
      </w:r>
      <w:proofErr w:type="gramEnd"/>
      <w:r w:rsidRPr="00D65BA7">
        <w:rPr>
          <w:rFonts w:ascii="Arial Unicode MS" w:eastAsia="Arial Unicode MS" w:hAnsi="Arial Unicode MS" w:cs="Arial Unicode MS"/>
          <w:sz w:val="21"/>
          <w:szCs w:val="21"/>
        </w:rPr>
        <w:t>-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Classifier: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>Matched :</w:t>
      </w:r>
      <w:proofErr w:type="gramEnd"/>
      <w:r w:rsidRPr="00D65BA7">
        <w:rPr>
          <w:rFonts w:ascii="Arial Unicode MS" w:eastAsia="Arial Unicode MS" w:hAnsi="Arial Unicode MS" w:cs="Arial Unicode MS"/>
          <w:color w:val="FF0000"/>
          <w:sz w:val="21"/>
          <w:szCs w:val="21"/>
        </w:rPr>
        <w:t xml:space="preserve"> 5 (Packets) 510 (Bytes)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5-minute statistics: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Forwarded: 0/0 (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D25481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Dropped</w:t>
      </w:r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:</w:t>
      </w:r>
      <w:proofErr w:type="gram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0/0 (</w:t>
      </w:r>
      <w:proofErr w:type="spellStart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pps</w:t>
      </w:r>
      <w:proofErr w:type="spellEnd"/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>/bps)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Operator: AND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Rule(s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) :</w:t>
      </w:r>
      <w:proofErr w:type="gramEnd"/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If-match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mpls-exp</w:t>
      </w:r>
      <w:proofErr w:type="spellEnd"/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5 </w:t>
      </w:r>
    </w:p>
    <w:p w:rsidR="00FC630D" w:rsidRPr="00D65BA7" w:rsidRDefault="003A0263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Behavior: </w:t>
      </w:r>
      <w:proofErr w:type="spellStart"/>
      <w:r w:rsidRPr="00D65BA7">
        <w:rPr>
          <w:rFonts w:ascii="Arial Unicode MS" w:eastAsia="Arial Unicode MS" w:hAnsi="Arial Unicode MS" w:cs="Arial Unicode MS"/>
          <w:sz w:val="21"/>
          <w:szCs w:val="21"/>
        </w:rPr>
        <w:t>mpls</w:t>
      </w:r>
      <w:proofErr w:type="spellEnd"/>
    </w:p>
    <w:p w:rsidR="00FC630D" w:rsidRPr="00D65BA7" w:rsidRDefault="00D25481" w:rsidP="00D65BA7">
      <w:pPr>
        <w:pStyle w:val="a5"/>
        <w:ind w:left="120"/>
        <w:divId w:val="132873022"/>
        <w:rPr>
          <w:rFonts w:ascii="Arial Unicode MS" w:eastAsia="Arial Unicode MS" w:hAnsi="Arial Unicode MS" w:cs="Arial Unicode MS"/>
          <w:sz w:val="21"/>
          <w:szCs w:val="21"/>
        </w:rPr>
      </w:pPr>
      <w:r w:rsidRPr="00D65BA7">
        <w:rPr>
          <w:rFonts w:ascii="Arial Unicode MS" w:eastAsia="Arial Unicode MS" w:hAnsi="Arial Unicode MS" w:cs="Arial Unicode MS"/>
          <w:sz w:val="21"/>
          <w:szCs w:val="21"/>
        </w:rPr>
        <w:t>-</w:t>
      </w:r>
      <w:proofErr w:type="gramStart"/>
      <w:r w:rsidRPr="00D65BA7">
        <w:rPr>
          <w:rFonts w:ascii="Arial Unicode MS" w:eastAsia="Arial Unicode MS" w:hAnsi="Arial Unicode MS" w:cs="Arial Unicode MS"/>
          <w:sz w:val="21"/>
          <w:szCs w:val="21"/>
        </w:rPr>
        <w:t>none</w:t>
      </w:r>
      <w:proofErr w:type="gramEnd"/>
      <w:r w:rsidRPr="00D65BA7">
        <w:rPr>
          <w:rFonts w:ascii="Arial Unicode MS" w:eastAsia="Arial Unicode MS" w:hAnsi="Arial Unicode MS" w:cs="Arial Unicode MS"/>
          <w:sz w:val="21"/>
          <w:szCs w:val="21"/>
        </w:rPr>
        <w:t>-</w:t>
      </w:r>
      <w:r w:rsidR="003A0263" w:rsidRPr="00D65BA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:rsidR="00FC630D" w:rsidRPr="00937974" w:rsidRDefault="003A0263" w:rsidP="00D65BA7">
      <w:pPr>
        <w:pStyle w:val="a5"/>
        <w:spacing w:line="360" w:lineRule="auto"/>
        <w:divId w:val="132873022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同理，对于RT2、RT3，同样可以通过匹配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mpls-exp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的方式对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报文进行流统。例如对于此示例中，RT2的G0/0接口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入方向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可以匹配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mpls-exp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 xml:space="preserve"> 5，出方向可以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匹配源目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IP地址，以统计接口进出报文数。具体配置及测试结果此处不再赘述。</w:t>
      </w:r>
    </w:p>
    <w:p w:rsidR="00FC630D" w:rsidRPr="00937974" w:rsidRDefault="003A0263" w:rsidP="00D65BA7">
      <w:pPr>
        <w:pStyle w:val="a5"/>
        <w:spacing w:line="360" w:lineRule="auto"/>
        <w:divId w:val="748963998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lastRenderedPageBreak/>
        <w:t>1）对于带标签的报文，不能通过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匹配源目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IP的方式进行流统，需要匹配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mpls-exp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优先级，同时在ping的时候带上对应的-</w:t>
      </w:r>
      <w:proofErr w:type="spellStart"/>
      <w:r w:rsidRPr="00937974">
        <w:rPr>
          <w:rFonts w:asciiTheme="minorEastAsia" w:eastAsiaTheme="minorEastAsia" w:hAnsiTheme="minorEastAsia"/>
          <w:sz w:val="21"/>
          <w:szCs w:val="21"/>
        </w:rPr>
        <w:t>tos</w:t>
      </w:r>
      <w:proofErr w:type="spellEnd"/>
      <w:r w:rsidRPr="00937974">
        <w:rPr>
          <w:rFonts w:asciiTheme="minorEastAsia" w:eastAsiaTheme="minorEastAsia" w:hAnsiTheme="minorEastAsia"/>
          <w:sz w:val="21"/>
          <w:szCs w:val="21"/>
        </w:rPr>
        <w:t>值；</w:t>
      </w:r>
    </w:p>
    <w:p w:rsidR="003A0263" w:rsidRPr="00937974" w:rsidRDefault="003A0263" w:rsidP="00D65BA7">
      <w:pPr>
        <w:pStyle w:val="a5"/>
        <w:spacing w:line="360" w:lineRule="auto"/>
        <w:divId w:val="748963998"/>
        <w:rPr>
          <w:rFonts w:asciiTheme="minorEastAsia" w:eastAsiaTheme="minorEastAsia" w:hAnsiTheme="minorEastAsia"/>
          <w:sz w:val="21"/>
          <w:szCs w:val="21"/>
        </w:rPr>
      </w:pPr>
      <w:r w:rsidRPr="00937974">
        <w:rPr>
          <w:rFonts w:asciiTheme="minorEastAsia" w:eastAsiaTheme="minorEastAsia" w:hAnsiTheme="minorEastAsia"/>
          <w:sz w:val="21"/>
          <w:szCs w:val="21"/>
        </w:rPr>
        <w:t>2）需要分析报文到达特定接口时是否带标签，要</w:t>
      </w:r>
      <w:bookmarkStart w:id="0" w:name="_GoBack"/>
      <w:bookmarkEnd w:id="0"/>
      <w:r w:rsidRPr="00937974">
        <w:rPr>
          <w:rFonts w:asciiTheme="minorEastAsia" w:eastAsiaTheme="minorEastAsia" w:hAnsiTheme="minorEastAsia"/>
          <w:sz w:val="21"/>
          <w:szCs w:val="21"/>
        </w:rPr>
        <w:t>考虑到倒数第二跳等情况，对于不带标签的报文，仍通过常规的</w:t>
      </w:r>
      <w:proofErr w:type="gramStart"/>
      <w:r w:rsidRPr="00937974">
        <w:rPr>
          <w:rFonts w:asciiTheme="minorEastAsia" w:eastAsiaTheme="minorEastAsia" w:hAnsiTheme="minorEastAsia"/>
          <w:sz w:val="21"/>
          <w:szCs w:val="21"/>
        </w:rPr>
        <w:t>匹配源目</w:t>
      </w:r>
      <w:proofErr w:type="gramEnd"/>
      <w:r w:rsidRPr="00937974">
        <w:rPr>
          <w:rFonts w:asciiTheme="minorEastAsia" w:eastAsiaTheme="minorEastAsia" w:hAnsiTheme="minorEastAsia"/>
          <w:sz w:val="21"/>
          <w:szCs w:val="21"/>
        </w:rPr>
        <w:t>IP的方式进行流统。</w:t>
      </w:r>
    </w:p>
    <w:sectPr w:rsidR="003A0263" w:rsidRPr="00937974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379AF"/>
    <w:multiLevelType w:val="multilevel"/>
    <w:tmpl w:val="DFB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74"/>
    <w:rsid w:val="003A0263"/>
    <w:rsid w:val="00937974"/>
    <w:rsid w:val="00D25481"/>
    <w:rsid w:val="00D65BA7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E456B-948F-47F6-ABB2-A90A3B9D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titleleft">
    <w:name w:val="pt_title_left"/>
    <w:basedOn w:val="a0"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8385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6930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3022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963998">
                              <w:marLeft w:val="12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zhiliao.h3c.com/uploadfile/20170630/094340219401138546109.pn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1359\Desktop\&#23567;&#30333;&#35760;&#24405;\MPLS&#27969;&#37327;&#32479;&#3574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MPLS流量统计.dotx</Template>
  <TotalTime>14</TotalTime>
  <Pages>6</Pages>
  <Words>526</Words>
  <Characters>2999</Characters>
  <Application>Microsoft Office Word</Application>
  <DocSecurity>0</DocSecurity>
  <Lines>24</Lines>
  <Paragraphs>7</Paragraphs>
  <ScaleCrop>false</ScaleCrop>
  <Company>H3C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suqingxiu (TS)</dc:creator>
  <cp:keywords/>
  <dc:description/>
  <cp:lastModifiedBy>suqingxiu (TS)</cp:lastModifiedBy>
  <cp:revision>1</cp:revision>
  <dcterms:created xsi:type="dcterms:W3CDTF">2020-12-30T03:35:00Z</dcterms:created>
  <dcterms:modified xsi:type="dcterms:W3CDTF">2020-12-30T03:49:00Z</dcterms:modified>
</cp:coreProperties>
</file>